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DA" w:rsidRDefault="00A92D2C" w:rsidP="00A92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D2C">
        <w:rPr>
          <w:rFonts w:ascii="Times New Roman" w:hAnsi="Times New Roman" w:cs="Times New Roman"/>
          <w:sz w:val="28"/>
          <w:szCs w:val="28"/>
        </w:rPr>
        <w:t>Акция «Платок памяти»- 2025г.</w:t>
      </w:r>
    </w:p>
    <w:p w:rsidR="00A92D2C" w:rsidRDefault="00A92D2C" w:rsidP="00A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уважаемые родители!</w:t>
      </w:r>
    </w:p>
    <w:p w:rsidR="00A92D2C" w:rsidRDefault="00A92D2C" w:rsidP="00A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мая особая и священная дата в истории России. В этом году исполняется 80 лет со дня Великой Победы, над фашистскими захватчиками. Эта война унесла  миллионы жизней  и стала самой страшной в истории человечества. Подвиги  советских воинов</w:t>
      </w:r>
      <w:r w:rsidR="00BE2EE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фронтах Великой Отечественной, </w:t>
      </w:r>
      <w:r w:rsidR="00BE2EE8">
        <w:rPr>
          <w:rFonts w:ascii="Times New Roman" w:hAnsi="Times New Roman" w:cs="Times New Roman"/>
          <w:sz w:val="28"/>
          <w:szCs w:val="28"/>
        </w:rPr>
        <w:t>героизм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EE8">
        <w:rPr>
          <w:rFonts w:ascii="Times New Roman" w:hAnsi="Times New Roman" w:cs="Times New Roman"/>
          <w:sz w:val="28"/>
          <w:szCs w:val="28"/>
        </w:rPr>
        <w:t>партизанской</w:t>
      </w:r>
      <w:r>
        <w:rPr>
          <w:rFonts w:ascii="Times New Roman" w:hAnsi="Times New Roman" w:cs="Times New Roman"/>
          <w:sz w:val="28"/>
          <w:szCs w:val="28"/>
        </w:rPr>
        <w:t xml:space="preserve"> борьб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BE2EE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богатейший источник воспитания подрастающего поколения в духе любви к своей Родине. Необходимо, чтобы поколение, которое не испытывала тягот войны, умом и сердцем понимало какой ценой, какой кровью завоевано их счастье.</w:t>
      </w:r>
    </w:p>
    <w:p w:rsidR="00BE2EE8" w:rsidRDefault="00BE2EE8" w:rsidP="00A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неумолимо движется вперед, с каждым годом участников Великой Отечественной войны, к сожалению, становится всё меньше. Уходит поколение, вынесшее ее  тяжелый груз. Все мы живущие ныне, и наши потомки </w:t>
      </w:r>
      <w:r w:rsidR="006E2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6E225F">
        <w:rPr>
          <w:rFonts w:ascii="Times New Roman" w:hAnsi="Times New Roman" w:cs="Times New Roman"/>
          <w:sz w:val="28"/>
          <w:szCs w:val="28"/>
        </w:rPr>
        <w:t>знать и помнить</w:t>
      </w:r>
      <w:r>
        <w:rPr>
          <w:rFonts w:ascii="Times New Roman" w:hAnsi="Times New Roman" w:cs="Times New Roman"/>
          <w:sz w:val="28"/>
          <w:szCs w:val="28"/>
        </w:rPr>
        <w:t>, какой страшной ценой завоёвано счастье и мир. Мы не должны забывать тех, кто сражался за нашу Родину!</w:t>
      </w:r>
    </w:p>
    <w:p w:rsidR="006E225F" w:rsidRDefault="006E225F" w:rsidP="00A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память о Великой Отечественной войне,  о тех, кто отдал жизнь, защищая нашу Родину, мы можем с помощью акции «Платок памяти». </w:t>
      </w:r>
    </w:p>
    <w:p w:rsidR="006E225F" w:rsidRDefault="006E225F" w:rsidP="00A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акция выросла до масштабов не только Всероссийской, но и международной. Ведь в ней приняло участие население 70 регионов России, Белоруссии, Германии, Индии. </w:t>
      </w:r>
    </w:p>
    <w:p w:rsidR="005505CA" w:rsidRDefault="005505CA" w:rsidP="00A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посвящена памяти  ветеранов Великой Отечественной войны защищавших нашу Родину. Её</w:t>
      </w:r>
      <w:r w:rsidR="006E225F">
        <w:rPr>
          <w:rFonts w:ascii="Times New Roman" w:hAnsi="Times New Roman" w:cs="Times New Roman"/>
          <w:sz w:val="28"/>
          <w:szCs w:val="28"/>
        </w:rPr>
        <w:t xml:space="preserve"> значимость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6E225F"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rFonts w:ascii="Times New Roman" w:hAnsi="Times New Roman" w:cs="Times New Roman"/>
          <w:sz w:val="28"/>
          <w:szCs w:val="28"/>
        </w:rPr>
        <w:t>участие в ней принимают не только дети и воспитатели, но и родители. Акция способствует сплочению семьи, позволяет родителям стать ближе к своим детям, укрепить отношения с ними, дает возможность прикоснуться душой к истокам, обратить внимание на историю своей семьи.</w:t>
      </w:r>
      <w:r w:rsidR="0005363C">
        <w:rPr>
          <w:rFonts w:ascii="Times New Roman" w:hAnsi="Times New Roman" w:cs="Times New Roman"/>
          <w:sz w:val="28"/>
          <w:szCs w:val="28"/>
        </w:rPr>
        <w:t xml:space="preserve"> За каждым платко</w:t>
      </w:r>
      <w:proofErr w:type="gramStart"/>
      <w:r w:rsidR="0005363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5363C">
        <w:rPr>
          <w:rFonts w:ascii="Times New Roman" w:hAnsi="Times New Roman" w:cs="Times New Roman"/>
          <w:sz w:val="28"/>
          <w:szCs w:val="28"/>
        </w:rPr>
        <w:t xml:space="preserve"> рассказ о простом солдате, личные воспоминания, или горе утраты.</w:t>
      </w:r>
    </w:p>
    <w:p w:rsidR="0005363C" w:rsidRDefault="005505CA" w:rsidP="00A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памяти – это памятник солдату- защитнику Отечества.</w:t>
      </w:r>
      <w:r w:rsidR="0005363C">
        <w:rPr>
          <w:rFonts w:ascii="Times New Roman" w:hAnsi="Times New Roman" w:cs="Times New Roman"/>
          <w:sz w:val="28"/>
          <w:szCs w:val="28"/>
        </w:rPr>
        <w:t xml:space="preserve"> Он состоит из ткани размером 40*40 см с информацией о своих родственниках- участниках Великой Отечественной  войны. Особое значение имеет цвет ткани: красный-это символ героев, павших смертью храбрых на полях сражений Великой Отечественной войны. Белый цвет олицетворяет солдата без вести пропавшего в годы страшного военного </w:t>
      </w:r>
      <w:proofErr w:type="spellStart"/>
      <w:r w:rsidR="0005363C">
        <w:rPr>
          <w:rFonts w:ascii="Times New Roman" w:hAnsi="Times New Roman" w:cs="Times New Roman"/>
          <w:sz w:val="28"/>
          <w:szCs w:val="28"/>
        </w:rPr>
        <w:t>лихолетия</w:t>
      </w:r>
      <w:proofErr w:type="spellEnd"/>
      <w:r w:rsidR="0005363C">
        <w:rPr>
          <w:rFonts w:ascii="Times New Roman" w:hAnsi="Times New Roman" w:cs="Times New Roman"/>
          <w:sz w:val="28"/>
          <w:szCs w:val="28"/>
        </w:rPr>
        <w:t xml:space="preserve">. Синий цвет- память о героях вернувшихся домой с долгожданной Победой! На платках </w:t>
      </w:r>
      <w:r w:rsidR="0005363C">
        <w:rPr>
          <w:rFonts w:ascii="Times New Roman" w:hAnsi="Times New Roman" w:cs="Times New Roman"/>
          <w:sz w:val="28"/>
          <w:szCs w:val="28"/>
        </w:rPr>
        <w:lastRenderedPageBreak/>
        <w:t xml:space="preserve">допускаются декоративные элементы (георгиевская ленточка, цветы, памятные </w:t>
      </w:r>
      <w:proofErr w:type="spellStart"/>
      <w:r w:rsidR="0005363C">
        <w:rPr>
          <w:rFonts w:ascii="Times New Roman" w:hAnsi="Times New Roman" w:cs="Times New Roman"/>
          <w:sz w:val="28"/>
          <w:szCs w:val="28"/>
        </w:rPr>
        <w:t>слоганы</w:t>
      </w:r>
      <w:proofErr w:type="spellEnd"/>
      <w:r w:rsidR="0005363C">
        <w:rPr>
          <w:rFonts w:ascii="Times New Roman" w:hAnsi="Times New Roman" w:cs="Times New Roman"/>
          <w:sz w:val="28"/>
          <w:szCs w:val="28"/>
        </w:rPr>
        <w:t>, благодарственные строки).</w:t>
      </w:r>
    </w:p>
    <w:p w:rsidR="00EA09BD" w:rsidRDefault="00EA09BD" w:rsidP="00A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</w:t>
      </w:r>
    </w:p>
    <w:p w:rsidR="006E225F" w:rsidRPr="00A92D2C" w:rsidRDefault="0005363C" w:rsidP="00A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из платков собирают большие полотнища. Проносятся эти платки  по улицам </w:t>
      </w:r>
      <w:r w:rsidR="005505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225F" w:rsidRPr="00A92D2C" w:rsidSect="00AC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92D2C"/>
    <w:rsid w:val="0005363C"/>
    <w:rsid w:val="00142831"/>
    <w:rsid w:val="002119EC"/>
    <w:rsid w:val="005505CA"/>
    <w:rsid w:val="006E225F"/>
    <w:rsid w:val="00A92D2C"/>
    <w:rsid w:val="00AC2DDA"/>
    <w:rsid w:val="00BE2EE8"/>
    <w:rsid w:val="00EA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2025-03-20T04:15:00Z</dcterms:created>
  <dcterms:modified xsi:type="dcterms:W3CDTF">2025-03-21T20:35:00Z</dcterms:modified>
</cp:coreProperties>
</file>